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4A" w:rsidRPr="00964B98" w:rsidRDefault="00E4644A" w:rsidP="00E4644A">
      <w:pPr>
        <w:rPr>
          <w:rFonts w:asciiTheme="minorHAnsi" w:eastAsia="Times New Roman" w:hAnsiTheme="minorHAnsi" w:cstheme="minorHAnsi"/>
          <w:b/>
          <w:lang w:bidi="ar-SA"/>
        </w:rPr>
      </w:pPr>
      <w:r w:rsidRPr="00964B98">
        <w:rPr>
          <w:rFonts w:asciiTheme="minorHAnsi" w:eastAsia="Times New Roman" w:hAnsiTheme="minorHAnsi" w:cstheme="minorHAnsi"/>
          <w:b/>
          <w:lang w:bidi="ar-SA"/>
        </w:rPr>
        <w:t>Sr. Alcalde</w:t>
      </w:r>
      <w:r w:rsidR="00964B98" w:rsidRPr="00964B98">
        <w:rPr>
          <w:rFonts w:asciiTheme="minorHAnsi" w:eastAsia="Times New Roman" w:hAnsiTheme="minorHAnsi" w:cstheme="minorHAnsi"/>
          <w:b/>
          <w:lang w:bidi="ar-SA"/>
        </w:rPr>
        <w:t>/</w:t>
      </w:r>
      <w:proofErr w:type="spellStart"/>
      <w:r w:rsidR="00964B98" w:rsidRPr="00964B98">
        <w:rPr>
          <w:rFonts w:asciiTheme="minorHAnsi" w:eastAsia="Times New Roman" w:hAnsiTheme="minorHAnsi" w:cstheme="minorHAnsi"/>
          <w:b/>
          <w:lang w:bidi="ar-SA"/>
        </w:rPr>
        <w:t>sa</w:t>
      </w:r>
      <w:proofErr w:type="spellEnd"/>
    </w:p>
    <w:p w:rsidR="00E4644A" w:rsidRPr="00964B98" w:rsidRDefault="00E4644A" w:rsidP="00E4644A">
      <w:pPr>
        <w:rPr>
          <w:rFonts w:asciiTheme="minorHAnsi" w:eastAsia="Times New Roman" w:hAnsiTheme="minorHAnsi" w:cstheme="minorHAnsi"/>
          <w:b/>
          <w:lang w:bidi="ar-SA"/>
        </w:rPr>
      </w:pPr>
      <w:r w:rsidRPr="00964B98">
        <w:rPr>
          <w:rFonts w:asciiTheme="minorHAnsi" w:eastAsia="Times New Roman" w:hAnsiTheme="minorHAnsi" w:cstheme="minorHAnsi"/>
          <w:b/>
          <w:lang w:bidi="ar-SA"/>
        </w:rPr>
        <w:t>Ayuntamiento</w:t>
      </w:r>
    </w:p>
    <w:p w:rsidR="00E4644A" w:rsidRPr="00964B98" w:rsidRDefault="00E4644A" w:rsidP="00E4644A">
      <w:pPr>
        <w:rPr>
          <w:rFonts w:asciiTheme="minorHAnsi" w:eastAsia="Times New Roman" w:hAnsiTheme="minorHAnsi" w:cstheme="minorHAnsi"/>
          <w:b/>
          <w:lang w:bidi="ar-SA"/>
        </w:rPr>
      </w:pPr>
      <w:r w:rsidRPr="00964B98">
        <w:rPr>
          <w:rFonts w:asciiTheme="minorHAnsi" w:eastAsia="Times New Roman" w:hAnsiTheme="minorHAnsi" w:cstheme="minorHAnsi"/>
          <w:b/>
          <w:lang w:bidi="ar-SA"/>
        </w:rPr>
        <w:t>Plaza Mayor 1</w:t>
      </w:r>
    </w:p>
    <w:p w:rsidR="00964B98" w:rsidRPr="00964B98" w:rsidRDefault="00964B98" w:rsidP="00E4644A">
      <w:pPr>
        <w:rPr>
          <w:rFonts w:asciiTheme="minorHAnsi" w:eastAsia="Times New Roman" w:hAnsiTheme="minorHAnsi" w:cstheme="minorHAnsi"/>
          <w:b/>
          <w:lang w:bidi="ar-SA"/>
        </w:rPr>
      </w:pPr>
    </w:p>
    <w:p w:rsidR="00E4644A" w:rsidRPr="00964B98" w:rsidRDefault="00E4644A" w:rsidP="00E4644A">
      <w:pPr>
        <w:rPr>
          <w:rFonts w:asciiTheme="minorHAnsi" w:eastAsia="Times New Roman" w:hAnsiTheme="minorHAnsi" w:cstheme="minorHAnsi"/>
          <w:b/>
          <w:lang w:bidi="ar-SA"/>
        </w:rPr>
      </w:pPr>
      <w:r w:rsidRPr="00964B98">
        <w:rPr>
          <w:rFonts w:asciiTheme="minorHAnsi" w:eastAsia="Times New Roman" w:hAnsiTheme="minorHAnsi" w:cstheme="minorHAnsi"/>
          <w:b/>
          <w:lang w:bidi="ar-SA"/>
        </w:rPr>
        <w:t xml:space="preserve"> (Segovia)</w:t>
      </w:r>
    </w:p>
    <w:p w:rsidR="00E4644A" w:rsidRPr="00964B98" w:rsidRDefault="00E4644A" w:rsidP="00E4644A">
      <w:pPr>
        <w:rPr>
          <w:rFonts w:asciiTheme="minorHAnsi" w:eastAsia="Times New Roman" w:hAnsiTheme="minorHAnsi" w:cstheme="minorHAnsi"/>
          <w:b/>
          <w:lang w:bidi="ar-SA"/>
        </w:rPr>
      </w:pPr>
    </w:p>
    <w:p w:rsidR="009963F5" w:rsidRPr="00964B98" w:rsidRDefault="00E4644A" w:rsidP="009963F5">
      <w:pPr>
        <w:rPr>
          <w:rFonts w:asciiTheme="minorHAnsi" w:eastAsia="Times New Roman" w:hAnsiTheme="minorHAnsi" w:cstheme="minorHAnsi"/>
          <w:b/>
          <w:lang w:bidi="ar-SA"/>
        </w:rPr>
      </w:pPr>
      <w:r w:rsidRPr="00964B98">
        <w:rPr>
          <w:rFonts w:asciiTheme="minorHAnsi" w:eastAsia="Times New Roman" w:hAnsiTheme="minorHAnsi" w:cstheme="minorHAnsi"/>
          <w:b/>
          <w:lang w:bidi="ar-SA"/>
        </w:rPr>
        <w:t xml:space="preserve">Asunto: </w:t>
      </w:r>
      <w:r w:rsidR="009963F5" w:rsidRPr="00964B98">
        <w:rPr>
          <w:rFonts w:asciiTheme="minorHAnsi" w:eastAsia="Times New Roman" w:hAnsiTheme="minorHAnsi" w:cstheme="minorHAnsi"/>
          <w:b/>
          <w:lang w:bidi="ar-SA"/>
        </w:rPr>
        <w:t xml:space="preserve">Vertido de purines en su término municipal desde explotación porcina ampliada a 7.200 plazas (720 UGM) en el municipio de Aldea Real (Segovia). </w:t>
      </w:r>
    </w:p>
    <w:p w:rsidR="00E4644A" w:rsidRPr="00964B98" w:rsidRDefault="009963F5" w:rsidP="009963F5">
      <w:pPr>
        <w:rPr>
          <w:rFonts w:asciiTheme="minorHAnsi" w:eastAsia="Times New Roman" w:hAnsiTheme="minorHAnsi" w:cstheme="minorHAnsi"/>
          <w:b/>
          <w:i/>
          <w:iCs/>
          <w:lang w:bidi="ar-SA"/>
        </w:rPr>
      </w:pPr>
      <w:r w:rsidRPr="00964B98">
        <w:rPr>
          <w:rFonts w:asciiTheme="minorHAnsi" w:eastAsia="Times New Roman" w:hAnsiTheme="minorHAnsi" w:cstheme="minorHAnsi"/>
          <w:b/>
          <w:lang w:bidi="ar-SA"/>
        </w:rPr>
        <w:t xml:space="preserve"> </w:t>
      </w:r>
      <w:proofErr w:type="spellStart"/>
      <w:r w:rsidRPr="00964B98">
        <w:rPr>
          <w:rFonts w:asciiTheme="minorHAnsi" w:eastAsia="Times New Roman" w:hAnsiTheme="minorHAnsi" w:cstheme="minorHAnsi"/>
          <w:b/>
          <w:i/>
          <w:iCs/>
          <w:lang w:bidi="ar-SA"/>
        </w:rPr>
        <w:t>Expte</w:t>
      </w:r>
      <w:proofErr w:type="spellEnd"/>
      <w:r w:rsidRPr="00964B98">
        <w:rPr>
          <w:rFonts w:asciiTheme="minorHAnsi" w:eastAsia="Times New Roman" w:hAnsiTheme="minorHAnsi" w:cstheme="minorHAnsi"/>
          <w:b/>
          <w:i/>
          <w:iCs/>
          <w:lang w:bidi="ar-SA"/>
        </w:rPr>
        <w:t>.: AA-SG-002/17-EIA.</w:t>
      </w:r>
    </w:p>
    <w:p w:rsidR="009963F5" w:rsidRPr="00964B98" w:rsidRDefault="009963F5" w:rsidP="009963F5">
      <w:pPr>
        <w:rPr>
          <w:rFonts w:asciiTheme="minorHAnsi" w:eastAsia="Times New Roman" w:hAnsiTheme="minorHAnsi" w:cstheme="minorHAnsi"/>
          <w:b/>
          <w:lang w:bidi="ar-SA"/>
        </w:rPr>
      </w:pPr>
      <w:r w:rsidRPr="00964B98">
        <w:rPr>
          <w:rFonts w:asciiTheme="minorHAnsi" w:eastAsia="Times New Roman" w:hAnsiTheme="minorHAnsi" w:cstheme="minorHAnsi"/>
          <w:b/>
          <w:i/>
          <w:iCs/>
          <w:lang w:bidi="ar-SA"/>
        </w:rPr>
        <w:t>Bocyl: 19 de septiembre de 2017</w:t>
      </w:r>
    </w:p>
    <w:p w:rsidR="00E4644A" w:rsidRPr="00964B98" w:rsidRDefault="00E4644A" w:rsidP="00E4644A">
      <w:pPr>
        <w:rPr>
          <w:rFonts w:asciiTheme="minorHAnsi" w:eastAsia="Times New Roman" w:hAnsiTheme="minorHAnsi" w:cstheme="minorHAnsi"/>
          <w:b/>
          <w:lang w:bidi="ar-SA"/>
        </w:rPr>
      </w:pPr>
    </w:p>
    <w:p w:rsidR="00E4644A" w:rsidRPr="00964B98" w:rsidRDefault="00E4644A" w:rsidP="00E4644A">
      <w:pPr>
        <w:rPr>
          <w:rFonts w:asciiTheme="minorHAnsi" w:eastAsia="Times New Roman" w:hAnsiTheme="minorHAnsi" w:cstheme="minorHAnsi"/>
          <w:lang w:bidi="ar-SA"/>
        </w:rPr>
      </w:pPr>
    </w:p>
    <w:p w:rsidR="007D188D" w:rsidRDefault="00E4644A" w:rsidP="009963F5">
      <w:pPr>
        <w:pStyle w:val="Standard"/>
        <w:jc w:val="both"/>
        <w:rPr>
          <w:rFonts w:asciiTheme="minorHAnsi" w:hAnsiTheme="minorHAnsi" w:cstheme="minorHAnsi"/>
        </w:rPr>
      </w:pPr>
      <w:r w:rsidRPr="00964B98">
        <w:rPr>
          <w:rFonts w:asciiTheme="minorHAnsi" w:hAnsiTheme="minorHAnsi" w:cstheme="minorHAnsi"/>
        </w:rPr>
        <w:t xml:space="preserve">Don Juan </w:t>
      </w:r>
      <w:r w:rsidR="007D188D">
        <w:rPr>
          <w:rFonts w:asciiTheme="minorHAnsi" w:hAnsiTheme="minorHAnsi" w:cstheme="minorHAnsi"/>
        </w:rPr>
        <w:t xml:space="preserve">               </w:t>
      </w:r>
      <w:r w:rsidRPr="00964B98">
        <w:rPr>
          <w:rFonts w:asciiTheme="minorHAnsi" w:hAnsiTheme="minorHAnsi" w:cstheme="minorHAnsi"/>
        </w:rPr>
        <w:t xml:space="preserve">con </w:t>
      </w:r>
    </w:p>
    <w:p w:rsidR="007D188D" w:rsidRDefault="00E4644A" w:rsidP="009963F5">
      <w:pPr>
        <w:pStyle w:val="Standard"/>
        <w:jc w:val="both"/>
        <w:rPr>
          <w:rFonts w:asciiTheme="minorHAnsi" w:hAnsiTheme="minorHAnsi" w:cstheme="minorHAnsi"/>
        </w:rPr>
      </w:pPr>
      <w:r w:rsidRPr="00964B98">
        <w:rPr>
          <w:rFonts w:asciiTheme="minorHAnsi" w:hAnsiTheme="minorHAnsi" w:cstheme="minorHAnsi"/>
        </w:rPr>
        <w:t xml:space="preserve">, Presidente de la Asociación </w:t>
      </w:r>
      <w:r w:rsidR="007D188D">
        <w:rPr>
          <w:rFonts w:asciiTheme="minorHAnsi" w:hAnsiTheme="minorHAnsi" w:cstheme="minorHAnsi"/>
        </w:rPr>
        <w:t>Ecologistas en Acción</w:t>
      </w:r>
      <w:bookmarkStart w:id="0" w:name="_GoBack"/>
      <w:bookmarkEnd w:id="0"/>
      <w:r w:rsidRPr="00964B98">
        <w:rPr>
          <w:rFonts w:asciiTheme="minorHAnsi" w:hAnsiTheme="minorHAnsi" w:cstheme="minorHAnsi"/>
        </w:rPr>
        <w:t xml:space="preserve">, </w:t>
      </w:r>
      <w:r w:rsidR="007D188D">
        <w:rPr>
          <w:rFonts w:asciiTheme="minorHAnsi" w:hAnsiTheme="minorHAnsi" w:cstheme="minorHAnsi"/>
        </w:rPr>
        <w:t xml:space="preserve"> con CIF</w:t>
      </w:r>
    </w:p>
    <w:p w:rsidR="007D188D" w:rsidRDefault="007D188D" w:rsidP="009963F5">
      <w:pPr>
        <w:pStyle w:val="Standard"/>
        <w:jc w:val="both"/>
        <w:rPr>
          <w:rFonts w:asciiTheme="minorHAnsi" w:hAnsiTheme="minorHAnsi" w:cstheme="minorHAnsi"/>
        </w:rPr>
      </w:pPr>
    </w:p>
    <w:p w:rsidR="00E4644A" w:rsidRPr="00964B98" w:rsidRDefault="00E4644A" w:rsidP="009963F5">
      <w:pPr>
        <w:pStyle w:val="Standard"/>
        <w:jc w:val="both"/>
        <w:rPr>
          <w:rFonts w:asciiTheme="minorHAnsi" w:hAnsiTheme="minorHAnsi" w:cstheme="minorHAnsi"/>
        </w:rPr>
      </w:pPr>
      <w:proofErr w:type="gramStart"/>
      <w:r w:rsidRPr="00964B98">
        <w:rPr>
          <w:rFonts w:asciiTheme="minorHAnsi" w:hAnsiTheme="minorHAnsi" w:cstheme="minorHAnsi"/>
        </w:rPr>
        <w:t>en</w:t>
      </w:r>
      <w:proofErr w:type="gramEnd"/>
      <w:r w:rsidRPr="00964B98">
        <w:rPr>
          <w:rFonts w:asciiTheme="minorHAnsi" w:hAnsiTheme="minorHAnsi" w:cstheme="minorHAnsi"/>
        </w:rPr>
        <w:t xml:space="preserve"> cuyo nombre y representación actúa, con domicilio a efectos de notificaciones en el apartado de correos nº 8 de S</w:t>
      </w:r>
      <w:r w:rsidR="00EE0BAA" w:rsidRPr="00964B98">
        <w:rPr>
          <w:rFonts w:asciiTheme="minorHAnsi" w:hAnsiTheme="minorHAnsi" w:cstheme="minorHAnsi"/>
        </w:rPr>
        <w:t xml:space="preserve">an Ildefonso (Segovia) CP.40100. </w:t>
      </w:r>
    </w:p>
    <w:p w:rsidR="00E4644A" w:rsidRPr="00964B98" w:rsidRDefault="00E4644A" w:rsidP="00E4644A">
      <w:pPr>
        <w:rPr>
          <w:rFonts w:asciiTheme="minorHAnsi" w:eastAsia="Times New Roman" w:hAnsiTheme="minorHAnsi" w:cstheme="minorHAnsi"/>
          <w:lang w:bidi="ar-SA"/>
        </w:rPr>
      </w:pPr>
    </w:p>
    <w:p w:rsidR="00FC4BFF" w:rsidRPr="00964B98" w:rsidRDefault="00E4644A" w:rsidP="00E4644A">
      <w:pPr>
        <w:rPr>
          <w:rFonts w:asciiTheme="minorHAnsi" w:eastAsia="Times New Roman" w:hAnsiTheme="minorHAnsi" w:cstheme="minorHAnsi"/>
          <w:b/>
          <w:lang w:bidi="ar-SA"/>
        </w:rPr>
      </w:pPr>
      <w:r w:rsidRPr="00964B98">
        <w:rPr>
          <w:rFonts w:asciiTheme="minorHAnsi" w:eastAsia="Times New Roman" w:hAnsiTheme="minorHAnsi" w:cstheme="minorHAnsi"/>
          <w:b/>
          <w:lang w:bidi="ar-SA"/>
        </w:rPr>
        <w:t>EXPONE</w:t>
      </w:r>
    </w:p>
    <w:p w:rsidR="009963F5" w:rsidRPr="00964B98" w:rsidRDefault="009963F5" w:rsidP="00E4644A">
      <w:pPr>
        <w:rPr>
          <w:rFonts w:asciiTheme="minorHAnsi" w:eastAsia="Times New Roman" w:hAnsiTheme="minorHAnsi" w:cstheme="minorHAnsi"/>
          <w:lang w:bidi="ar-SA"/>
        </w:rPr>
      </w:pPr>
    </w:p>
    <w:p w:rsidR="009963F5" w:rsidRPr="00964B98" w:rsidRDefault="009963F5" w:rsidP="00E4644A">
      <w:pPr>
        <w:rPr>
          <w:rFonts w:asciiTheme="minorHAnsi" w:eastAsia="Times New Roman" w:hAnsiTheme="minorHAnsi" w:cstheme="minorHAnsi"/>
          <w:lang w:bidi="ar-SA"/>
        </w:rPr>
      </w:pPr>
      <w:r w:rsidRPr="00964B98">
        <w:rPr>
          <w:rFonts w:asciiTheme="minorHAnsi" w:eastAsia="Times New Roman" w:hAnsiTheme="minorHAnsi" w:cstheme="minorHAnsi"/>
          <w:lang w:bidi="ar-SA"/>
        </w:rPr>
        <w:t>En el Bocyl arriba indicado se publica el siguiente anuncio:</w:t>
      </w:r>
    </w:p>
    <w:p w:rsidR="009963F5" w:rsidRPr="00964B98" w:rsidRDefault="009963F5" w:rsidP="009963F5">
      <w:pPr>
        <w:rPr>
          <w:rFonts w:asciiTheme="minorHAnsi" w:hAnsiTheme="minorHAnsi" w:cstheme="minorHAnsi"/>
        </w:rPr>
      </w:pPr>
    </w:p>
    <w:p w:rsidR="009963F5" w:rsidRPr="00964B98" w:rsidRDefault="009963F5" w:rsidP="009963F5">
      <w:pPr>
        <w:jc w:val="both"/>
        <w:rPr>
          <w:rFonts w:asciiTheme="minorHAnsi" w:hAnsiTheme="minorHAnsi" w:cstheme="minorHAnsi"/>
          <w:i/>
          <w:iCs/>
        </w:rPr>
      </w:pPr>
      <w:r w:rsidRPr="00964B98">
        <w:rPr>
          <w:rFonts w:asciiTheme="minorHAnsi" w:hAnsiTheme="minorHAnsi" w:cstheme="minorHAnsi"/>
        </w:rPr>
        <w:t xml:space="preserve"> </w:t>
      </w:r>
      <w:r w:rsidRPr="00964B98">
        <w:rPr>
          <w:rFonts w:asciiTheme="minorHAnsi" w:hAnsiTheme="minorHAnsi" w:cstheme="minorHAnsi"/>
          <w:i/>
          <w:iCs/>
        </w:rPr>
        <w:t xml:space="preserve">INFORMACIÓN pública relativa a la solicitud de modificación sustancial de la autorización ambiental integrada y Estudio de Impacto Ambiental del proyecto de ampliación de la capacidad productiva de una </w:t>
      </w:r>
      <w:r w:rsidRPr="00964B98">
        <w:rPr>
          <w:rFonts w:asciiTheme="minorHAnsi" w:hAnsiTheme="minorHAnsi" w:cstheme="minorHAnsi"/>
          <w:b/>
          <w:i/>
          <w:iCs/>
        </w:rPr>
        <w:t>explotación porcina</w:t>
      </w:r>
      <w:r w:rsidRPr="00964B98">
        <w:rPr>
          <w:rFonts w:asciiTheme="minorHAnsi" w:hAnsiTheme="minorHAnsi" w:cstheme="minorHAnsi"/>
          <w:i/>
          <w:iCs/>
        </w:rPr>
        <w:t xml:space="preserve"> en las parcelas 1152, 1208 y 6178 del polígono 1, en el término municipal de Aldea Real (Segovia) promovida por «Agapito Torrego Cuerdo S.L.». </w:t>
      </w:r>
      <w:proofErr w:type="spellStart"/>
      <w:r w:rsidRPr="00964B98">
        <w:rPr>
          <w:rFonts w:asciiTheme="minorHAnsi" w:hAnsiTheme="minorHAnsi" w:cstheme="minorHAnsi"/>
          <w:i/>
          <w:iCs/>
        </w:rPr>
        <w:t>Expte</w:t>
      </w:r>
      <w:proofErr w:type="spellEnd"/>
      <w:r w:rsidRPr="00964B98">
        <w:rPr>
          <w:rFonts w:asciiTheme="minorHAnsi" w:hAnsiTheme="minorHAnsi" w:cstheme="minorHAnsi"/>
          <w:i/>
          <w:iCs/>
        </w:rPr>
        <w:t>.: AA-SG-002/17-EIA.</w:t>
      </w:r>
    </w:p>
    <w:p w:rsidR="009963F5" w:rsidRPr="00964B98" w:rsidRDefault="009963F5" w:rsidP="009963F5">
      <w:pPr>
        <w:jc w:val="both"/>
        <w:rPr>
          <w:rFonts w:asciiTheme="minorHAnsi" w:hAnsiTheme="minorHAnsi" w:cstheme="minorHAnsi"/>
          <w:i/>
          <w:iCs/>
        </w:rPr>
      </w:pPr>
    </w:p>
    <w:p w:rsidR="009963F5" w:rsidRPr="00964B98" w:rsidRDefault="009963F5" w:rsidP="009963F5">
      <w:pPr>
        <w:jc w:val="both"/>
        <w:rPr>
          <w:rFonts w:asciiTheme="minorHAnsi" w:hAnsiTheme="minorHAnsi" w:cstheme="minorHAnsi"/>
          <w:color w:val="000000"/>
        </w:rPr>
      </w:pPr>
      <w:r w:rsidRPr="00964B98">
        <w:rPr>
          <w:rFonts w:asciiTheme="minorHAnsi" w:hAnsiTheme="minorHAnsi" w:cstheme="minorHAnsi"/>
          <w:iCs/>
        </w:rPr>
        <w:t xml:space="preserve">El expediente puede ser examinado en la página </w:t>
      </w:r>
      <w:r w:rsidRPr="00964B98">
        <w:rPr>
          <w:rFonts w:asciiTheme="minorHAnsi" w:hAnsiTheme="minorHAnsi" w:cstheme="minorHAnsi"/>
          <w:color w:val="000000"/>
        </w:rPr>
        <w:t>web de la Junta de Castilla y León www.jcyl.es, en la sección correspondiente a medio ambiente: Integración, participación y acceso a la información, procedimientos de información pública:</w:t>
      </w:r>
    </w:p>
    <w:p w:rsidR="009963F5" w:rsidRPr="00964B98" w:rsidRDefault="009963F5" w:rsidP="009963F5">
      <w:pPr>
        <w:jc w:val="both"/>
        <w:rPr>
          <w:rFonts w:asciiTheme="minorHAnsi" w:hAnsiTheme="minorHAnsi" w:cstheme="minorHAnsi"/>
          <w:color w:val="000000"/>
        </w:rPr>
      </w:pPr>
    </w:p>
    <w:p w:rsidR="009963F5" w:rsidRPr="00964B98" w:rsidRDefault="00AD59F0" w:rsidP="009963F5">
      <w:pPr>
        <w:jc w:val="both"/>
        <w:rPr>
          <w:rFonts w:asciiTheme="minorHAnsi" w:hAnsiTheme="minorHAnsi" w:cstheme="minorHAnsi"/>
          <w:color w:val="000000"/>
        </w:rPr>
      </w:pPr>
      <w:hyperlink r:id="rId6" w:history="1">
        <w:r w:rsidR="009963F5" w:rsidRPr="00964B98">
          <w:rPr>
            <w:rStyle w:val="Hipervnculo"/>
            <w:rFonts w:asciiTheme="minorHAnsi" w:hAnsiTheme="minorHAnsi" w:cstheme="minorHAnsi"/>
          </w:rPr>
          <w:t>http://www.medioambiente.jcyl.es/web/jcyl/MedioAmbiente/es/Plantilla100/1168862832702/_/_/_</w:t>
        </w:r>
      </w:hyperlink>
    </w:p>
    <w:p w:rsidR="009963F5" w:rsidRPr="00964B98" w:rsidRDefault="009963F5" w:rsidP="009963F5">
      <w:pPr>
        <w:jc w:val="both"/>
        <w:rPr>
          <w:rFonts w:asciiTheme="minorHAnsi" w:hAnsiTheme="minorHAnsi" w:cstheme="minorHAnsi"/>
          <w:color w:val="000000"/>
        </w:rPr>
      </w:pPr>
    </w:p>
    <w:p w:rsidR="009963F5" w:rsidRPr="00964B98" w:rsidRDefault="009963F5" w:rsidP="009963F5">
      <w:pPr>
        <w:jc w:val="both"/>
        <w:rPr>
          <w:rFonts w:asciiTheme="minorHAnsi" w:hAnsiTheme="minorHAnsi" w:cstheme="minorHAnsi"/>
          <w:color w:val="000000"/>
        </w:rPr>
      </w:pPr>
    </w:p>
    <w:p w:rsidR="009963F5" w:rsidRPr="00964B98" w:rsidRDefault="009963F5" w:rsidP="009963F5">
      <w:pPr>
        <w:jc w:val="both"/>
        <w:rPr>
          <w:rFonts w:asciiTheme="minorHAnsi" w:hAnsiTheme="minorHAnsi" w:cstheme="minorHAnsi"/>
        </w:rPr>
      </w:pPr>
      <w:r w:rsidRPr="00964B98">
        <w:rPr>
          <w:rFonts w:asciiTheme="minorHAnsi" w:hAnsiTheme="minorHAnsi" w:cstheme="minorHAnsi"/>
        </w:rPr>
        <w:t xml:space="preserve">Del expediente </w:t>
      </w:r>
      <w:r w:rsidR="00964B98" w:rsidRPr="00964B98">
        <w:rPr>
          <w:rFonts w:asciiTheme="minorHAnsi" w:hAnsiTheme="minorHAnsi" w:cstheme="minorHAnsi"/>
        </w:rPr>
        <w:t xml:space="preserve">de ampliación hasta 7.200 plazas de porcino </w:t>
      </w:r>
      <w:r w:rsidRPr="00964B98">
        <w:rPr>
          <w:rFonts w:asciiTheme="minorHAnsi" w:hAnsiTheme="minorHAnsi" w:cstheme="minorHAnsi"/>
        </w:rPr>
        <w:t xml:space="preserve">se destaca que el promotor de la actividad </w:t>
      </w:r>
      <w:r w:rsidR="00E97C74" w:rsidRPr="00964B98">
        <w:rPr>
          <w:rFonts w:asciiTheme="minorHAnsi" w:hAnsiTheme="minorHAnsi" w:cstheme="minorHAnsi"/>
        </w:rPr>
        <w:t>ha aportado para el vertido de purines de</w:t>
      </w:r>
      <w:r w:rsidRPr="00964B98">
        <w:rPr>
          <w:rFonts w:asciiTheme="minorHAnsi" w:hAnsiTheme="minorHAnsi" w:cstheme="minorHAnsi"/>
        </w:rPr>
        <w:t xml:space="preserve"> la explotación</w:t>
      </w:r>
      <w:r w:rsidR="00E97C74" w:rsidRPr="00964B98">
        <w:rPr>
          <w:rFonts w:asciiTheme="minorHAnsi" w:hAnsiTheme="minorHAnsi" w:cstheme="minorHAnsi"/>
        </w:rPr>
        <w:t xml:space="preserve"> diversas f</w:t>
      </w:r>
      <w:r w:rsidRPr="00964B98">
        <w:rPr>
          <w:rFonts w:asciiTheme="minorHAnsi" w:hAnsiTheme="minorHAnsi" w:cstheme="minorHAnsi"/>
        </w:rPr>
        <w:t>incas rúst</w:t>
      </w:r>
      <w:r w:rsidR="00964B98" w:rsidRPr="00964B98">
        <w:rPr>
          <w:rFonts w:asciiTheme="minorHAnsi" w:hAnsiTheme="minorHAnsi" w:cstheme="minorHAnsi"/>
        </w:rPr>
        <w:t>icas en</w:t>
      </w:r>
      <w:r w:rsidRPr="00964B98">
        <w:rPr>
          <w:rFonts w:asciiTheme="minorHAnsi" w:hAnsiTheme="minorHAnsi" w:cstheme="minorHAnsi"/>
        </w:rPr>
        <w:t xml:space="preserve"> los siguientes términos municipales, entre otros, el de ese Municipio:</w:t>
      </w:r>
    </w:p>
    <w:p w:rsidR="009963F5" w:rsidRPr="00964B98" w:rsidRDefault="009963F5" w:rsidP="009963F5">
      <w:pPr>
        <w:jc w:val="both"/>
        <w:rPr>
          <w:rFonts w:asciiTheme="minorHAnsi" w:hAnsiTheme="minorHAnsi" w:cstheme="minorHAnsi"/>
        </w:rPr>
      </w:pPr>
    </w:p>
    <w:p w:rsidR="009963F5" w:rsidRPr="00964B98" w:rsidRDefault="009963F5" w:rsidP="00964B98">
      <w:pPr>
        <w:ind w:left="708"/>
        <w:jc w:val="both"/>
        <w:rPr>
          <w:rFonts w:asciiTheme="minorHAnsi" w:hAnsiTheme="minorHAnsi" w:cstheme="minorHAnsi"/>
          <w:b/>
        </w:rPr>
      </w:pPr>
      <w:r w:rsidRPr="00964B98">
        <w:rPr>
          <w:rFonts w:asciiTheme="minorHAnsi" w:hAnsiTheme="minorHAnsi" w:cstheme="minorHAnsi"/>
          <w:b/>
        </w:rPr>
        <w:t xml:space="preserve">- </w:t>
      </w:r>
      <w:proofErr w:type="spellStart"/>
      <w:r w:rsidRPr="00964B98">
        <w:rPr>
          <w:rFonts w:asciiTheme="minorHAnsi" w:hAnsiTheme="minorHAnsi" w:cstheme="minorHAnsi"/>
          <w:b/>
        </w:rPr>
        <w:t>Aguilafuente</w:t>
      </w:r>
      <w:proofErr w:type="spellEnd"/>
    </w:p>
    <w:p w:rsidR="009963F5" w:rsidRPr="00964B98" w:rsidRDefault="009963F5" w:rsidP="00964B98">
      <w:pPr>
        <w:ind w:left="708"/>
        <w:jc w:val="both"/>
        <w:rPr>
          <w:rFonts w:asciiTheme="minorHAnsi" w:hAnsiTheme="minorHAnsi" w:cstheme="minorHAnsi"/>
          <w:b/>
        </w:rPr>
      </w:pPr>
      <w:r w:rsidRPr="00964B98">
        <w:rPr>
          <w:rFonts w:asciiTheme="minorHAnsi" w:hAnsiTheme="minorHAnsi" w:cstheme="minorHAnsi"/>
          <w:b/>
        </w:rPr>
        <w:t>- Sauquillo de Cabezas</w:t>
      </w:r>
    </w:p>
    <w:p w:rsidR="009963F5" w:rsidRPr="00964B98" w:rsidRDefault="00E97C74" w:rsidP="00964B98">
      <w:pPr>
        <w:ind w:left="708"/>
        <w:jc w:val="both"/>
        <w:rPr>
          <w:rFonts w:asciiTheme="minorHAnsi" w:hAnsiTheme="minorHAnsi" w:cstheme="minorHAnsi"/>
          <w:b/>
        </w:rPr>
      </w:pPr>
      <w:r w:rsidRPr="00964B98">
        <w:rPr>
          <w:rFonts w:asciiTheme="minorHAnsi" w:hAnsiTheme="minorHAnsi" w:cstheme="minorHAnsi"/>
          <w:b/>
        </w:rPr>
        <w:t>- Torreiglesias</w:t>
      </w:r>
    </w:p>
    <w:p w:rsidR="00E97C74" w:rsidRPr="00964B98" w:rsidRDefault="00E97C74" w:rsidP="00964B98">
      <w:pPr>
        <w:ind w:left="708"/>
        <w:jc w:val="both"/>
        <w:rPr>
          <w:rFonts w:asciiTheme="minorHAnsi" w:hAnsiTheme="minorHAnsi" w:cstheme="minorHAnsi"/>
          <w:b/>
        </w:rPr>
      </w:pPr>
      <w:r w:rsidRPr="00964B98">
        <w:rPr>
          <w:rFonts w:asciiTheme="minorHAnsi" w:hAnsiTheme="minorHAnsi" w:cstheme="minorHAnsi"/>
          <w:b/>
        </w:rPr>
        <w:t>- Escalona del Prado</w:t>
      </w:r>
    </w:p>
    <w:p w:rsidR="00E97C74" w:rsidRPr="00964B98" w:rsidRDefault="00E97C74" w:rsidP="00964B98">
      <w:pPr>
        <w:ind w:left="708"/>
        <w:jc w:val="both"/>
        <w:rPr>
          <w:rFonts w:asciiTheme="minorHAnsi" w:hAnsiTheme="minorHAnsi" w:cstheme="minorHAnsi"/>
          <w:b/>
        </w:rPr>
      </w:pPr>
      <w:r w:rsidRPr="00964B98">
        <w:rPr>
          <w:rFonts w:asciiTheme="minorHAnsi" w:hAnsiTheme="minorHAnsi" w:cstheme="minorHAnsi"/>
          <w:b/>
        </w:rPr>
        <w:t xml:space="preserve">- </w:t>
      </w:r>
      <w:proofErr w:type="spellStart"/>
      <w:r w:rsidRPr="00964B98">
        <w:rPr>
          <w:rFonts w:asciiTheme="minorHAnsi" w:hAnsiTheme="minorHAnsi" w:cstheme="minorHAnsi"/>
          <w:b/>
        </w:rPr>
        <w:t>Turégano</w:t>
      </w:r>
      <w:proofErr w:type="spellEnd"/>
    </w:p>
    <w:p w:rsidR="00964B98" w:rsidRPr="00964B98" w:rsidRDefault="00964B98" w:rsidP="00964B98">
      <w:pPr>
        <w:ind w:left="708"/>
        <w:jc w:val="both"/>
        <w:rPr>
          <w:rFonts w:asciiTheme="minorHAnsi" w:hAnsiTheme="minorHAnsi" w:cstheme="minorHAnsi"/>
          <w:b/>
        </w:rPr>
      </w:pPr>
    </w:p>
    <w:p w:rsidR="00E97C74" w:rsidRPr="00964B98" w:rsidRDefault="00E97C74" w:rsidP="009963F5">
      <w:pPr>
        <w:jc w:val="both"/>
        <w:rPr>
          <w:rFonts w:asciiTheme="minorHAnsi" w:hAnsiTheme="minorHAnsi" w:cstheme="minorHAnsi"/>
        </w:rPr>
      </w:pPr>
    </w:p>
    <w:p w:rsidR="00E97C74" w:rsidRPr="00964B98" w:rsidRDefault="00E97C74" w:rsidP="009963F5">
      <w:pPr>
        <w:jc w:val="both"/>
        <w:rPr>
          <w:rFonts w:asciiTheme="minorHAnsi" w:hAnsiTheme="minorHAnsi" w:cstheme="minorHAnsi"/>
        </w:rPr>
      </w:pPr>
      <w:r w:rsidRPr="00964B98">
        <w:rPr>
          <w:rFonts w:asciiTheme="minorHAnsi" w:hAnsiTheme="minorHAnsi" w:cstheme="minorHAnsi"/>
        </w:rPr>
        <w:t>Esta Asociación ha solicitado a la Consejería de Fomento y Medio Ambiente que cree una base de datos actualizada permanentemente (en caso de que no existiera</w:t>
      </w:r>
      <w:r w:rsidR="00964B98" w:rsidRPr="00964B98">
        <w:rPr>
          <w:rFonts w:asciiTheme="minorHAnsi" w:hAnsiTheme="minorHAnsi" w:cstheme="minorHAnsi"/>
        </w:rPr>
        <w:t>, como parece probable</w:t>
      </w:r>
      <w:r w:rsidRPr="00964B98">
        <w:rPr>
          <w:rFonts w:asciiTheme="minorHAnsi" w:hAnsiTheme="minorHAnsi" w:cstheme="minorHAnsi"/>
        </w:rPr>
        <w:t xml:space="preserve">), donde se recojan en cada momento las fincas disponibles para  las deyecciones ganaderas </w:t>
      </w:r>
      <w:r w:rsidR="00964B98" w:rsidRPr="00964B98">
        <w:rPr>
          <w:rFonts w:asciiTheme="minorHAnsi" w:hAnsiTheme="minorHAnsi" w:cstheme="minorHAnsi"/>
        </w:rPr>
        <w:t>de</w:t>
      </w:r>
      <w:r w:rsidRPr="00964B98">
        <w:rPr>
          <w:rFonts w:asciiTheme="minorHAnsi" w:hAnsiTheme="minorHAnsi" w:cstheme="minorHAnsi"/>
        </w:rPr>
        <w:t xml:space="preserve"> las explotaciones de porcino de la provincia.</w:t>
      </w:r>
    </w:p>
    <w:p w:rsidR="00964B98" w:rsidRPr="00964B98" w:rsidRDefault="00964B98" w:rsidP="009963F5">
      <w:pPr>
        <w:jc w:val="both"/>
        <w:rPr>
          <w:rFonts w:asciiTheme="minorHAnsi" w:hAnsiTheme="minorHAnsi" w:cstheme="minorHAnsi"/>
        </w:rPr>
      </w:pPr>
    </w:p>
    <w:p w:rsidR="00E97C74" w:rsidRPr="00964B98" w:rsidRDefault="00E97C74" w:rsidP="009963F5">
      <w:pPr>
        <w:jc w:val="both"/>
        <w:rPr>
          <w:rFonts w:asciiTheme="minorHAnsi" w:hAnsiTheme="minorHAnsi" w:cstheme="minorHAnsi"/>
        </w:rPr>
      </w:pPr>
      <w:r w:rsidRPr="00964B98">
        <w:rPr>
          <w:rFonts w:asciiTheme="minorHAnsi" w:hAnsiTheme="minorHAnsi" w:cstheme="minorHAnsi"/>
        </w:rPr>
        <w:t>También ha solicitado que se tenga como parte interesada a los Ayuntamientos de los términos municipales receptores de los vertidos que se pretendan autorizar, cuando no coincidan con la ubicaci</w:t>
      </w:r>
      <w:r w:rsidR="00964B98" w:rsidRPr="00964B98">
        <w:rPr>
          <w:rFonts w:asciiTheme="minorHAnsi" w:hAnsiTheme="minorHAnsi" w:cstheme="minorHAnsi"/>
        </w:rPr>
        <w:t>ón de las instalaciones ganaderas.</w:t>
      </w:r>
    </w:p>
    <w:p w:rsidR="00964B98" w:rsidRPr="00964B98" w:rsidRDefault="00964B98" w:rsidP="009963F5">
      <w:pPr>
        <w:jc w:val="both"/>
        <w:rPr>
          <w:rFonts w:asciiTheme="minorHAnsi" w:hAnsiTheme="minorHAnsi" w:cstheme="minorHAnsi"/>
        </w:rPr>
      </w:pPr>
    </w:p>
    <w:p w:rsidR="00964B98" w:rsidRPr="00964B98" w:rsidRDefault="00964B98" w:rsidP="009963F5">
      <w:pPr>
        <w:jc w:val="both"/>
        <w:rPr>
          <w:rFonts w:asciiTheme="minorHAnsi" w:hAnsiTheme="minorHAnsi" w:cstheme="minorHAnsi"/>
        </w:rPr>
      </w:pPr>
      <w:r w:rsidRPr="00964B98">
        <w:rPr>
          <w:rFonts w:asciiTheme="minorHAnsi" w:hAnsiTheme="minorHAnsi" w:cstheme="minorHAnsi"/>
        </w:rPr>
        <w:t>Por último, ha solicitado que en los anuncios que se sometan a información pública se relacionen los municipios de destino de los vertidos, a fin de  que los vecinos puedan conocer con una simple ojeada al anuncio, que se pueden ver afectados por los vertidos.</w:t>
      </w:r>
    </w:p>
    <w:p w:rsidR="00964B98" w:rsidRPr="00964B98" w:rsidRDefault="00964B98" w:rsidP="009963F5">
      <w:pPr>
        <w:jc w:val="both"/>
        <w:rPr>
          <w:rFonts w:asciiTheme="minorHAnsi" w:hAnsiTheme="minorHAnsi" w:cstheme="minorHAnsi"/>
        </w:rPr>
      </w:pPr>
    </w:p>
    <w:p w:rsidR="00964B98" w:rsidRDefault="00964B98" w:rsidP="009963F5">
      <w:pPr>
        <w:jc w:val="both"/>
        <w:rPr>
          <w:rFonts w:asciiTheme="minorHAnsi" w:hAnsiTheme="minorHAnsi" w:cstheme="minorHAnsi"/>
        </w:rPr>
      </w:pPr>
      <w:r w:rsidRPr="00964B98">
        <w:rPr>
          <w:rFonts w:asciiTheme="minorHAnsi" w:hAnsiTheme="minorHAnsi" w:cstheme="minorHAnsi"/>
        </w:rPr>
        <w:t>No sólo se trata de un ejercicio de transparencia, sino también de llevar un mínimo control de los vertidos de purines en Segovia, que están produciendo una galopante contaminación de los acuíferos de amplias zonas de la provincia y de otras colindantes.</w:t>
      </w:r>
    </w:p>
    <w:p w:rsidR="00964B98" w:rsidRDefault="00964B98" w:rsidP="009963F5">
      <w:pPr>
        <w:jc w:val="both"/>
        <w:rPr>
          <w:rFonts w:asciiTheme="minorHAnsi" w:hAnsiTheme="minorHAnsi" w:cstheme="minorHAnsi"/>
        </w:rPr>
      </w:pPr>
    </w:p>
    <w:p w:rsidR="00964B98" w:rsidRDefault="00964B98" w:rsidP="009963F5">
      <w:pPr>
        <w:jc w:val="both"/>
        <w:rPr>
          <w:rFonts w:asciiTheme="minorHAnsi" w:hAnsiTheme="minorHAnsi" w:cstheme="minorHAnsi"/>
        </w:rPr>
      </w:pPr>
      <w:r>
        <w:rPr>
          <w:rFonts w:asciiTheme="minorHAnsi" w:hAnsiTheme="minorHAnsi" w:cstheme="minorHAnsi"/>
        </w:rPr>
        <w:t>Lo que le comunico para su conocimiento y efectos.</w:t>
      </w:r>
    </w:p>
    <w:p w:rsidR="00964B98" w:rsidRDefault="00964B98" w:rsidP="009963F5">
      <w:pPr>
        <w:jc w:val="both"/>
        <w:rPr>
          <w:rFonts w:asciiTheme="minorHAnsi" w:hAnsiTheme="minorHAnsi" w:cstheme="minorHAnsi"/>
        </w:rPr>
      </w:pPr>
    </w:p>
    <w:p w:rsidR="00964B98" w:rsidRDefault="00964B98" w:rsidP="009963F5">
      <w:pPr>
        <w:jc w:val="both"/>
        <w:rPr>
          <w:rFonts w:asciiTheme="minorHAnsi" w:hAnsiTheme="minorHAnsi" w:cstheme="minorHAnsi"/>
        </w:rPr>
      </w:pPr>
      <w:r>
        <w:rPr>
          <w:rFonts w:asciiTheme="minorHAnsi" w:hAnsiTheme="minorHAnsi" w:cstheme="minorHAnsi"/>
        </w:rPr>
        <w:t>San Ildefonso a 30 de septiembre de 2017.</w:t>
      </w:r>
    </w:p>
    <w:p w:rsidR="00964B98" w:rsidRDefault="00964B98" w:rsidP="009963F5">
      <w:pPr>
        <w:jc w:val="both"/>
        <w:rPr>
          <w:rFonts w:asciiTheme="minorHAnsi" w:hAnsiTheme="minorHAnsi" w:cstheme="minorHAnsi"/>
        </w:rPr>
      </w:pPr>
    </w:p>
    <w:p w:rsidR="00964B98" w:rsidRPr="00964B98" w:rsidRDefault="00964B98" w:rsidP="009963F5">
      <w:pPr>
        <w:jc w:val="both"/>
        <w:rPr>
          <w:rFonts w:asciiTheme="minorHAnsi" w:hAnsiTheme="minorHAnsi" w:cstheme="minorHAnsi"/>
        </w:rPr>
      </w:pPr>
      <w:r>
        <w:rPr>
          <w:rFonts w:asciiTheme="minorHAnsi" w:hAnsiTheme="minorHAnsi" w:cstheme="minorHAnsi"/>
        </w:rPr>
        <w:t>El Presidente,</w:t>
      </w:r>
    </w:p>
    <w:p w:rsidR="00964B98" w:rsidRPr="00964B98" w:rsidRDefault="00964B98" w:rsidP="009963F5">
      <w:pPr>
        <w:jc w:val="both"/>
        <w:rPr>
          <w:rFonts w:asciiTheme="minorHAnsi" w:hAnsiTheme="minorHAnsi" w:cstheme="minorHAnsi"/>
        </w:rPr>
      </w:pPr>
    </w:p>
    <w:p w:rsidR="00964B98" w:rsidRPr="00964B98" w:rsidRDefault="00964B98" w:rsidP="009963F5">
      <w:pPr>
        <w:jc w:val="both"/>
        <w:rPr>
          <w:rFonts w:asciiTheme="minorHAnsi" w:hAnsiTheme="minorHAnsi" w:cstheme="minorHAnsi"/>
        </w:rPr>
      </w:pPr>
    </w:p>
    <w:p w:rsidR="00964B98" w:rsidRPr="00964B98" w:rsidRDefault="00964B98" w:rsidP="009963F5">
      <w:pPr>
        <w:jc w:val="both"/>
        <w:rPr>
          <w:rFonts w:asciiTheme="minorHAnsi" w:hAnsiTheme="minorHAnsi" w:cstheme="minorHAnsi"/>
        </w:rPr>
      </w:pPr>
    </w:p>
    <w:p w:rsidR="009963F5" w:rsidRPr="00964B98" w:rsidRDefault="009963F5" w:rsidP="009963F5">
      <w:pPr>
        <w:jc w:val="both"/>
        <w:rPr>
          <w:rFonts w:asciiTheme="minorHAnsi" w:hAnsiTheme="minorHAnsi" w:cstheme="minorHAnsi"/>
        </w:rPr>
      </w:pPr>
    </w:p>
    <w:p w:rsidR="009963F5" w:rsidRPr="009963F5" w:rsidRDefault="009963F5" w:rsidP="009963F5">
      <w:pPr>
        <w:jc w:val="both"/>
      </w:pPr>
    </w:p>
    <w:sectPr w:rsidR="009963F5" w:rsidRPr="009963F5">
      <w:headerReference w:type="default" r:id="rId7"/>
      <w:footerReference w:type="default" r:id="rId8"/>
      <w:headerReference w:type="first" r:id="rId9"/>
      <w:footerReference w:type="first" r:id="rId10"/>
      <w:pgSz w:w="11906" w:h="16838"/>
      <w:pgMar w:top="1418" w:right="1701" w:bottom="141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9F0" w:rsidRDefault="00AD59F0">
      <w:r>
        <w:separator/>
      </w:r>
    </w:p>
  </w:endnote>
  <w:endnote w:type="continuationSeparator" w:id="0">
    <w:p w:rsidR="00AD59F0" w:rsidRDefault="00AD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27" w:rsidRDefault="00FF3E6C">
    <w:pPr>
      <w:pStyle w:val="Piedepgina"/>
      <w:jc w:val="center"/>
    </w:pPr>
    <w:r>
      <w:t xml:space="preserve">Página </w:t>
    </w:r>
    <w:r>
      <w:fldChar w:fldCharType="begin"/>
    </w:r>
    <w:r>
      <w:instrText xml:space="preserve"> PAGE </w:instrText>
    </w:r>
    <w:r>
      <w:fldChar w:fldCharType="separate"/>
    </w:r>
    <w:r w:rsidR="007D188D">
      <w:rPr>
        <w:noProof/>
      </w:rPr>
      <w:t>2</w:t>
    </w:r>
    <w:r>
      <w:fldChar w:fldCharType="end"/>
    </w:r>
    <w:r>
      <w:t xml:space="preserve"> de </w:t>
    </w:r>
    <w:fldSimple w:instr=" NUMPAGES \* ARABIC ">
      <w:r w:rsidR="007D188D">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27" w:rsidRDefault="00FF3E6C">
    <w:pPr>
      <w:pStyle w:val="Piedepgina"/>
      <w:jc w:val="center"/>
    </w:pPr>
    <w:r>
      <w:t xml:space="preserve">Página </w:t>
    </w:r>
    <w:r>
      <w:fldChar w:fldCharType="begin"/>
    </w:r>
    <w:r>
      <w:instrText xml:space="preserve"> PAGE </w:instrText>
    </w:r>
    <w:r>
      <w:fldChar w:fldCharType="separate"/>
    </w:r>
    <w:r w:rsidR="007D188D">
      <w:rPr>
        <w:noProof/>
      </w:rPr>
      <w:t>1</w:t>
    </w:r>
    <w:r>
      <w:fldChar w:fldCharType="end"/>
    </w:r>
    <w:r>
      <w:t xml:space="preserve"> de </w:t>
    </w:r>
    <w:fldSimple w:instr=" NUMPAGES \* ARABIC ">
      <w:r w:rsidR="007D188D">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9F0" w:rsidRDefault="00AD59F0">
      <w:r>
        <w:rPr>
          <w:color w:val="000000"/>
        </w:rPr>
        <w:separator/>
      </w:r>
    </w:p>
  </w:footnote>
  <w:footnote w:type="continuationSeparator" w:id="0">
    <w:p w:rsidR="00AD59F0" w:rsidRDefault="00AD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93" w:type="dxa"/>
      <w:tblLayout w:type="fixed"/>
      <w:tblCellMar>
        <w:left w:w="10" w:type="dxa"/>
        <w:right w:w="10" w:type="dxa"/>
      </w:tblCellMar>
      <w:tblLook w:val="0000" w:firstRow="0" w:lastRow="0" w:firstColumn="0" w:lastColumn="0" w:noHBand="0" w:noVBand="0"/>
    </w:tblPr>
    <w:tblGrid>
      <w:gridCol w:w="5529"/>
      <w:gridCol w:w="4820"/>
    </w:tblGrid>
    <w:tr w:rsidR="00682327">
      <w:trPr>
        <w:trHeight w:val="851"/>
      </w:trPr>
      <w:tc>
        <w:tcPr>
          <w:tcW w:w="5529" w:type="dxa"/>
          <w:tcBorders>
            <w:bottom w:val="single" w:sz="4" w:space="0" w:color="000000"/>
          </w:tcBorders>
          <w:shd w:val="clear" w:color="auto" w:fill="auto"/>
          <w:tcMar>
            <w:top w:w="0" w:type="dxa"/>
            <w:left w:w="70" w:type="dxa"/>
            <w:bottom w:w="0" w:type="dxa"/>
            <w:right w:w="70" w:type="dxa"/>
          </w:tcMar>
        </w:tcPr>
        <w:p w:rsidR="00682327" w:rsidRDefault="00FF3E6C">
          <w:pPr>
            <w:pStyle w:val="Encabezado"/>
          </w:pPr>
          <w:r>
            <w:rPr>
              <w:noProof/>
              <w:lang w:eastAsia="es-ES"/>
            </w:rPr>
            <w:drawing>
              <wp:inline distT="0" distB="0" distL="0" distR="0">
                <wp:extent cx="1848596" cy="570238"/>
                <wp:effectExtent l="0" t="0" r="0" b="1262"/>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848596" cy="570238"/>
                        </a:xfrm>
                        <a:prstGeom prst="rect">
                          <a:avLst/>
                        </a:prstGeom>
                        <a:noFill/>
                        <a:ln>
                          <a:noFill/>
                          <a:prstDash/>
                        </a:ln>
                      </pic:spPr>
                    </pic:pic>
                  </a:graphicData>
                </a:graphic>
              </wp:inline>
            </w:drawing>
          </w:r>
        </w:p>
      </w:tc>
      <w:tc>
        <w:tcPr>
          <w:tcW w:w="4820" w:type="dxa"/>
          <w:tcBorders>
            <w:bottom w:val="single" w:sz="4" w:space="0" w:color="000000"/>
          </w:tcBorders>
          <w:shd w:val="clear" w:color="auto" w:fill="auto"/>
          <w:tcMar>
            <w:top w:w="0" w:type="dxa"/>
            <w:left w:w="70" w:type="dxa"/>
            <w:bottom w:w="0" w:type="dxa"/>
            <w:right w:w="70" w:type="dxa"/>
          </w:tcMar>
        </w:tcPr>
        <w:p w:rsidR="00682327" w:rsidRDefault="00AD59F0">
          <w:pPr>
            <w:pStyle w:val="Encabezado"/>
            <w:snapToGrid w:val="0"/>
            <w:spacing w:before="40" w:after="0"/>
            <w:jc w:val="right"/>
            <w:rPr>
              <w:rFonts w:cs="Arial"/>
              <w:sz w:val="20"/>
            </w:rPr>
          </w:pPr>
        </w:p>
      </w:tc>
    </w:tr>
  </w:tbl>
  <w:p w:rsidR="00682327" w:rsidRDefault="00AD59F0">
    <w:pPr>
      <w:pStyle w:val="Encabezado"/>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27" w:rsidRDefault="00AD59F0" w:rsidP="007D188D">
    <w:pPr>
      <w:pStyle w:val="Encabezado"/>
    </w:pPr>
  </w:p>
  <w:p w:rsidR="007D188D" w:rsidRPr="007D188D" w:rsidRDefault="007D188D" w:rsidP="007D188D">
    <w:pPr>
      <w:pStyle w:val="Text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41"/>
    <w:rsid w:val="000C14F1"/>
    <w:rsid w:val="003250AC"/>
    <w:rsid w:val="003D12EB"/>
    <w:rsid w:val="00602090"/>
    <w:rsid w:val="0063781D"/>
    <w:rsid w:val="007D188D"/>
    <w:rsid w:val="00833341"/>
    <w:rsid w:val="008543E6"/>
    <w:rsid w:val="008E3E3D"/>
    <w:rsid w:val="00964B98"/>
    <w:rsid w:val="009963F5"/>
    <w:rsid w:val="00AC49D9"/>
    <w:rsid w:val="00AD59F0"/>
    <w:rsid w:val="00C5217C"/>
    <w:rsid w:val="00C70B43"/>
    <w:rsid w:val="00C94083"/>
    <w:rsid w:val="00DA2A37"/>
    <w:rsid w:val="00E33BC2"/>
    <w:rsid w:val="00E4644A"/>
    <w:rsid w:val="00E97C74"/>
    <w:rsid w:val="00EE0BAA"/>
    <w:rsid w:val="00F4264B"/>
    <w:rsid w:val="00FC4BFF"/>
    <w:rsid w:val="00FF3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8DA7F-763C-4E20-B55D-EB9BC152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jc w:val="center"/>
      <w:outlineLvl w:val="0"/>
    </w:pPr>
    <w:rPr>
      <w:rFonts w:ascii="Arial" w:hAnsi="Arial" w:cs="Arial"/>
      <w:b/>
      <w:bCs/>
    </w:rPr>
  </w:style>
  <w:style w:type="paragraph" w:styleId="Ttulo2">
    <w:name w:val="heading 2"/>
    <w:basedOn w:val="Standard"/>
    <w:next w:val="Standar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styleId="Encabezado">
    <w:name w:val="header"/>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rPr>
      <w:b/>
      <w:bCs/>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xtoindependiente2">
    <w:name w:val="Body Text 2"/>
    <w:basedOn w:val="Standard"/>
    <w:pPr>
      <w:jc w:val="both"/>
    </w:pPr>
    <w:rPr>
      <w:rFonts w:ascii="Arial" w:hAnsi="Arial" w:cs="Arial"/>
    </w:rPr>
  </w:style>
  <w:style w:type="paragraph" w:styleId="Piedepgina">
    <w:name w:val="footer"/>
    <w:basedOn w:val="Standard"/>
    <w:pPr>
      <w:tabs>
        <w:tab w:val="center" w:pos="4252"/>
        <w:tab w:val="right" w:pos="8504"/>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Fuentedeprrafopredeter"/>
    <w:rPr>
      <w:color w:val="0000FF"/>
      <w:u w:val="single"/>
    </w:rPr>
  </w:style>
  <w:style w:type="character" w:styleId="Hipervnculo">
    <w:name w:val="Hyperlink"/>
    <w:basedOn w:val="Fuentedeprrafopredeter"/>
    <w:uiPriority w:val="99"/>
    <w:unhideWhenUsed/>
    <w:rsid w:val="00996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oambiente.jcyl.es/web/jcyl/MedioAmbiente/es/Plantilla100/1168862832702/_/_/_"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Sr</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pc</dc:creator>
  <cp:lastModifiedBy>claudio</cp:lastModifiedBy>
  <cp:revision>11</cp:revision>
  <cp:lastPrinted>2014-07-06T12:41:00Z</cp:lastPrinted>
  <dcterms:created xsi:type="dcterms:W3CDTF">2014-11-14T17:26:00Z</dcterms:created>
  <dcterms:modified xsi:type="dcterms:W3CDTF">2018-03-26T09:39:00Z</dcterms:modified>
</cp:coreProperties>
</file>